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F54462" w:rsidRPr="00F54462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6E43E5">
        <w:rPr>
          <w:rFonts w:ascii="Times New Roman" w:hAnsi="Times New Roman" w:cs="Times New Roman"/>
          <w:b/>
          <w:sz w:val="24"/>
          <w:szCs w:val="24"/>
        </w:rPr>
        <w:t>расходных материалов для лаборатории</w:t>
      </w: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75" w:type="dxa"/>
        <w:jc w:val="center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5392"/>
        <w:gridCol w:w="992"/>
        <w:gridCol w:w="850"/>
        <w:gridCol w:w="6865"/>
      </w:tblGrid>
      <w:tr w:rsidR="00E862A7" w:rsidRPr="00E862A7" w:rsidTr="00E862A7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</w:tc>
      </w:tr>
      <w:tr w:rsidR="00E862A7" w:rsidRPr="00E862A7" w:rsidTr="00E862A7">
        <w:trPr>
          <w:trHeight w:val="17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4605CD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</w:t>
            </w:r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ики 1-кан. 1000 </w:t>
            </w:r>
            <w:proofErr w:type="spellStart"/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фильтром, в пакете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F56052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1000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Стерильные, с фильтром.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использования с механическими дозаторами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Sartorius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Biohit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наконечника - голубой или бесцветный 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наконечника первичный полипропилен (PP)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Длина наконечника 71,5 мм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 самой широкой части, 8,7мм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фаски на наконечнике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наконечников с автоматическими дозаторами разных производителей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автоклавирования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121°С, 20 мин.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 МЗ РФ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упаковке не менее 960 шт.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качества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Сертификат CE/IVD</w:t>
            </w:r>
          </w:p>
        </w:tc>
      </w:tr>
      <w:tr w:rsidR="00E862A7" w:rsidRPr="00E862A7" w:rsidTr="00E862A7">
        <w:trPr>
          <w:trHeight w:val="17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4605CD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46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1-кан </w:t>
            </w:r>
            <w:r w:rsidR="00F5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</w:t>
            </w:r>
            <w:r w:rsidR="00F5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ерильные, бесцветные, с фильтром</w:t>
            </w:r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пакете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F56052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1</w:t>
            </w:r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Стерильные, с фильтром.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использования с механическими дозаторами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Sartorius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Biohit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 наконечника - бесцветный.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наконечника первичный полипропилен (PP)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наконечника 52 мм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 самой широкой части, 8,7мм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фаски на наконечнике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наконечников с автоматическими дозаторами разных производителей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Возможность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автоклавирования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121°С, 20 мин.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</w:t>
            </w:r>
            <w:r w:rsid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страционное удостоверение МЗ РФ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качества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CE/IVD</w:t>
            </w:r>
          </w:p>
        </w:tc>
      </w:tr>
      <w:tr w:rsidR="00F56052" w:rsidRPr="00E862A7" w:rsidTr="00E862A7">
        <w:trPr>
          <w:trHeight w:val="17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52" w:rsidRDefault="00E84314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52" w:rsidRPr="00E862A7" w:rsidRDefault="00F56052" w:rsidP="00F56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стерильные, бесцветные, с фильтром</w:t>
            </w:r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пакете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52" w:rsidRDefault="00F56052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52" w:rsidRPr="00E862A7" w:rsidRDefault="00F56052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1</w:t>
            </w: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proofErr w:type="spellStart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Стерильные</w:t>
            </w:r>
            <w:proofErr w:type="gramEnd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фильтром.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использования с механическими дозаторами </w:t>
            </w:r>
            <w:proofErr w:type="spellStart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Sartorius</w:t>
            </w:r>
            <w:proofErr w:type="spellEnd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Biohit</w:t>
            </w:r>
            <w:proofErr w:type="spellEnd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наконечника - бесцветный.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наконечника первичный полипропилен (PP)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наконечника 3</w:t>
            </w: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мм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фаски на наконечнике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наконечников с автоматическими дозаторами разных производителей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</w:t>
            </w:r>
            <w:proofErr w:type="spellStart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автоклавирования</w:t>
            </w:r>
            <w:proofErr w:type="spellEnd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121</w:t>
            </w:r>
            <w:proofErr w:type="gramStart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 мин.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 МЗ РФ</w:t>
            </w:r>
          </w:p>
          <w:p w:rsidR="007A0D36" w:rsidRPr="007A0D36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качества</w:t>
            </w:r>
          </w:p>
          <w:p w:rsidR="00F56052" w:rsidRPr="00E862A7" w:rsidRDefault="007A0D36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CE/IVD</w:t>
            </w:r>
          </w:p>
        </w:tc>
      </w:tr>
      <w:tr w:rsidR="00E862A7" w:rsidRPr="00E862A7" w:rsidTr="00E862A7">
        <w:trPr>
          <w:trHeight w:val="17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Микроцентрифужные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пробирки 1.5 мл, с плоскими защелкивающимися крышками для 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PCR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(1000 </w:t>
            </w: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F56052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Градуированные пробирки с коническим дном, объемом 1,5 мл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Оптическая прозрачность технологически очищенный до 99.9% полипропилен. 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Применимость для ПЦР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–а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нализа.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1,5 мл.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Плоская крышка с матовой поверхностью для надписей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 прозрачные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 гладкая поверхность для превосходной видимости образца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Матовый участок для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подписывания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боковой поверхности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Boil-Proof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устойчивы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большому внутреннему давлению при кипячении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упаковке 1000 шт.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Центрифугируются при 20 000 g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Автоклавируются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121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15 мин.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Сертифицированы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RNase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DNase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&amp;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Pyrogen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Safe</w:t>
            </w:r>
            <w:proofErr w:type="spellEnd"/>
          </w:p>
        </w:tc>
      </w:tr>
      <w:tr w:rsidR="00E862A7" w:rsidRPr="00E862A7" w:rsidTr="00E862A7">
        <w:trPr>
          <w:trHeight w:val="28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Тампон-зонд в комплекте с пустой пробиркой, стерильный 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пластик+вискоза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F56052" w:rsidRDefault="00F56052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4605CD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G10221 </w:t>
            </w:r>
            <w:r w:rsidR="00E862A7"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Зонд в пробирке, на пластиковом аппликаторе с вискозным </w:t>
            </w:r>
            <w:r w:rsidR="00E862A7"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тампоном, стерильный, без среды. </w:t>
            </w:r>
            <w:proofErr w:type="gramStart"/>
            <w:r w:rsidR="00E862A7"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="00E862A7"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забора материала для клинических исследований.</w:t>
            </w:r>
          </w:p>
        </w:tc>
      </w:tr>
      <w:tr w:rsidR="00E862A7" w:rsidRPr="00E862A7" w:rsidTr="00E862A7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Микроцентрифужные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пробирки 2.0 мл, с круглым дном, плоскими защелкивающимися крышками (1000 </w:t>
            </w: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F56052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Градуированные круглодонные пробирки объемом 2,0 мл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Оптическая прозрачность технологически очищенный до 99.9% полипропилен. 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Применимость для ПЦР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–а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нализа.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2,0 мл.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Плоская крышка с матовой поверхностью для надписей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 прозрачные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 гладкая поверхность для превосходной видимости образца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Матовый участок для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подписывания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боковой поверхности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Boil-Proof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устойчивы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большому внутреннему давлению при кипячении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упаковке 1000 шт.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Центрифугируются при 20 000 g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Автоклавируются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121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15 мин.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Сертифицированы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RNase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DN</w:t>
            </w:r>
            <w:bookmarkStart w:id="0" w:name="_GoBack"/>
            <w:bookmarkEnd w:id="0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&amp;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Pyrogen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Safe</w:t>
            </w:r>
            <w:proofErr w:type="spellEnd"/>
          </w:p>
        </w:tc>
      </w:tr>
      <w:tr w:rsidR="004605CD" w:rsidRPr="00E862A7" w:rsidTr="00AB79BA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CD" w:rsidRDefault="00E84314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5CD" w:rsidRPr="006E43E5" w:rsidRDefault="004605CD" w:rsidP="00520F82">
            <w:pPr>
              <w:rPr>
                <w:rFonts w:ascii="Times New Roman" w:hAnsi="Times New Roman" w:cs="Times New Roman"/>
                <w:color w:val="000000"/>
              </w:rPr>
            </w:pPr>
            <w:r w:rsidRPr="006E43E5">
              <w:rPr>
                <w:rFonts w:ascii="Times New Roman" w:hAnsi="Times New Roman" w:cs="Times New Roman"/>
                <w:color w:val="000000"/>
              </w:rPr>
              <w:t>пакет упаковочный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5CD" w:rsidRPr="006E43E5" w:rsidRDefault="004605CD" w:rsidP="00520F8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CD" w:rsidRPr="00E862A7" w:rsidRDefault="004605CD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5CD" w:rsidRPr="00E862A7" w:rsidRDefault="004605CD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Пакеты с замком </w:t>
            </w:r>
            <w:proofErr w:type="spellStart"/>
            <w:r w:rsidRP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Zip</w:t>
            </w:r>
            <w:proofErr w:type="spellEnd"/>
            <w:r w:rsidRP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Lock</w:t>
            </w:r>
            <w:proofErr w:type="spellEnd"/>
            <w:r w:rsidRP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18*25 80мкм, цвет прозрачный</w:t>
            </w:r>
          </w:p>
        </w:tc>
      </w:tr>
    </w:tbl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A58" w:rsidRPr="006E43E5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8136A"/>
    <w:rsid w:val="00E84314"/>
    <w:rsid w:val="00E862A7"/>
    <w:rsid w:val="00E97600"/>
    <w:rsid w:val="00F54462"/>
    <w:rsid w:val="00F5605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7</cp:revision>
  <dcterms:created xsi:type="dcterms:W3CDTF">2020-06-10T04:40:00Z</dcterms:created>
  <dcterms:modified xsi:type="dcterms:W3CDTF">2020-12-17T10:31:00Z</dcterms:modified>
</cp:coreProperties>
</file>